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E334D7" w:rsidRDefault="00E334D7" w:rsidP="006F3DF9">
      <w:pPr>
        <w:pStyle w:val="fcase1ertab"/>
        <w:tabs>
          <w:tab w:val="clear" w:pos="426"/>
          <w:tab w:val="left" w:pos="0"/>
          <w:tab w:val="left" w:pos="851"/>
        </w:tabs>
        <w:ind w:left="0" w:firstLine="0"/>
        <w:rPr>
          <w:rFonts w:ascii="Arial" w:hAnsi="Arial" w:cs="Arial"/>
        </w:rPr>
      </w:pPr>
    </w:p>
    <w:p w:rsidR="00E334D7" w:rsidRPr="00E334D7" w:rsidRDefault="00E334D7" w:rsidP="00E334D7">
      <w:pPr>
        <w:tabs>
          <w:tab w:val="left" w:pos="426"/>
          <w:tab w:val="left" w:pos="851"/>
        </w:tabs>
        <w:jc w:val="both"/>
        <w:rPr>
          <w:rFonts w:ascii="Arial Narrow" w:hAnsi="Arial Narrow" w:cs="Arial"/>
          <w:b/>
          <w:bCs/>
          <w:color w:val="0070C0"/>
          <w:sz w:val="32"/>
          <w:szCs w:val="32"/>
        </w:rPr>
      </w:pPr>
      <w:r w:rsidRPr="00E334D7">
        <w:rPr>
          <w:rFonts w:ascii="Arial Narrow" w:hAnsi="Arial Narrow" w:cs="Arial"/>
          <w:b/>
          <w:bCs/>
          <w:color w:val="0070C0"/>
          <w:sz w:val="32"/>
          <w:szCs w:val="32"/>
        </w:rPr>
        <w:t>Fourniture de mobilier et d’appareils électriques à usage domestique</w:t>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bookmarkStart w:id="0" w:name="_GoBack"/>
      <w:bookmarkEnd w:id="0"/>
    </w:p>
    <w:p w:rsidR="006B5057" w:rsidRDefault="007D7A65" w:rsidP="00E334D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E334D7" w:rsidRDefault="00E334D7" w:rsidP="00E334D7">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2"/>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334D7">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334D7">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334D7">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9B1CD0" w:rsidRPr="00E334D7">
        <w:rPr>
          <w:rFonts w:ascii="Arial" w:hAnsi="Arial" w:cs="Arial"/>
          <w:b/>
          <w:color w:val="0070C0"/>
        </w:rPr>
        <w:t>………………………</w:t>
      </w:r>
      <w:r w:rsidR="009B1CD0">
        <w:rPr>
          <w:rFonts w:ascii="Arial" w:hAnsi="Arial" w:cs="Arial"/>
        </w:rPr>
        <w:t xml:space="preserve">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E334D7">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3"/>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t xml:space="preserve"> Montant hors taxes</w:t>
      </w:r>
      <w:r w:rsidR="00D56571">
        <w:t xml:space="preserve">  </w:t>
      </w:r>
      <w:r w:rsidR="009B1CD0">
        <w:rPr>
          <w:rStyle w:val="Caractresdenotedebasdepage"/>
        </w:rPr>
        <w:footnoteReference w:id="4"/>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sidR="009B1CD0">
        <w:t xml:space="preserve"> Montant TTC</w:t>
      </w:r>
      <w:r w:rsidR="00D56571">
        <w:t xml:space="preserve">  </w:t>
      </w:r>
      <w:r w:rsidR="00D56571">
        <w:rPr>
          <w:rStyle w:val="Appelnotedebasdep"/>
        </w:rPr>
        <w:footnoteReference w:id="5"/>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334D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334D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334D7">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6"/>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334D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334D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E334D7">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E334D7"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E334D7" w:rsidRDefault="00E334D7" w:rsidP="001D58A3">
      <w:pPr>
        <w:rPr>
          <w:rFonts w:ascii="Arial" w:hAnsi="Arial" w:cs="Arial"/>
          <w:b/>
          <w:bCs/>
          <w:color w:val="365F91"/>
          <w:sz w:val="22"/>
          <w:szCs w:val="22"/>
        </w:rPr>
      </w:pPr>
      <w:r w:rsidRPr="00E334D7">
        <w:rPr>
          <w:rFonts w:ascii="Arial" w:hAnsi="Arial" w:cs="Arial"/>
          <w:b/>
          <w:bCs/>
          <w:color w:val="365F91"/>
          <w:sz w:val="22"/>
          <w:szCs w:val="22"/>
        </w:rPr>
        <w:t>M. Moustapha THIONGANE, Directeur adjoint des Achats et de la Logistique du Centre Hospitalier du Mans</w:t>
      </w: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E334D7">
        <w:rPr>
          <w:rFonts w:ascii="Arial" w:hAnsi="Arial" w:cs="Arial"/>
          <w:b/>
          <w:bCs/>
          <w:sz w:val="22"/>
          <w:lang w:eastAsia="fr-FR"/>
        </w:rPr>
      </w:r>
      <w:r w:rsidR="00E334D7">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E334D7">
        <w:rPr>
          <w:rFonts w:ascii="Arial" w:hAnsi="Arial" w:cs="Arial"/>
          <w:b/>
          <w:bCs/>
          <w:sz w:val="22"/>
          <w:lang w:eastAsia="fr-FR"/>
        </w:rPr>
      </w:r>
      <w:r w:rsidR="00E334D7">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E334D7" w:rsidRPr="00E51AD8" w:rsidRDefault="00E334D7"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E334D7">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E334D7"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3E4EA0" w:rsidRPr="00E334D7" w:rsidRDefault="00E334D7" w:rsidP="00E334D7">
      <w:pPr>
        <w:tabs>
          <w:tab w:val="left" w:pos="4820"/>
          <w:tab w:val="left" w:pos="7371"/>
          <w:tab w:val="left" w:pos="7655"/>
        </w:tabs>
        <w:suppressAutoHyphens w:val="0"/>
        <w:ind w:left="4820"/>
        <w:jc w:val="both"/>
        <w:rPr>
          <w:rFonts w:ascii="Arial" w:hAnsi="Arial" w:cs="Arial"/>
          <w:b/>
          <w:bCs/>
          <w:color w:val="365F91"/>
          <w:sz w:val="22"/>
          <w:szCs w:val="22"/>
        </w:rPr>
      </w:pPr>
      <w:r w:rsidRPr="00E334D7">
        <w:rPr>
          <w:rFonts w:ascii="Arial" w:hAnsi="Arial" w:cs="Arial"/>
          <w:b/>
          <w:bCs/>
          <w:color w:val="365F91"/>
          <w:sz w:val="22"/>
          <w:szCs w:val="22"/>
        </w:rPr>
        <w:t>Le Directeur adjoint des Achats et de la Logistique du Centre Hospitalier du Mans,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E334D7" w:rsidP="009C4BAA">
      <w:pPr>
        <w:tabs>
          <w:tab w:val="left" w:pos="4820"/>
          <w:tab w:val="left" w:pos="7371"/>
          <w:tab w:val="left" w:pos="7655"/>
        </w:tabs>
        <w:suppressAutoHyphens w:val="0"/>
        <w:jc w:val="both"/>
      </w:pPr>
      <w:r>
        <w:tab/>
      </w:r>
      <w:r w:rsidRPr="00E334D7">
        <w:rPr>
          <w:rFonts w:ascii="Arial" w:hAnsi="Arial" w:cs="Arial"/>
          <w:b/>
          <w:bCs/>
          <w:color w:val="365F91"/>
          <w:sz w:val="22"/>
          <w:szCs w:val="22"/>
        </w:rPr>
        <w:t>M. THIONGANE</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E334D7">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E334D7">
            <w:rPr>
              <w:rFonts w:ascii="Arial Narrow" w:hAnsi="Arial Narrow" w:cs="Arial"/>
              <w:b/>
              <w:i/>
              <w:color w:val="0070C0"/>
              <w:sz w:val="32"/>
              <w:szCs w:val="32"/>
              <w:shd w:val="clear" w:color="auto" w:fill="FFFFFF"/>
            </w:rPr>
            <w:t>EQHM25-003</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334D7">
            <w:rPr>
              <w:rStyle w:val="Numrodepage"/>
              <w:rFonts w:cs="Arial"/>
              <w:b/>
              <w:noProof/>
            </w:rPr>
            <w:t>2</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334D7">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5">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6">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34D7"/>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4D17E603"/>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1A146-9B31-48AC-9002-F1A58AD9A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48</TotalTime>
  <Pages>5</Pages>
  <Words>2300</Words>
  <Characters>12653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14924</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2025-08-13T11:29:00Z</dcterms:modified>
</cp:coreProperties>
</file>